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3E77" w14:textId="77777777" w:rsidR="0011422D" w:rsidRDefault="00000000">
      <w:pPr>
        <w:spacing w:after="0"/>
        <w:jc w:val="center"/>
        <w:rPr>
          <w:rFonts w:ascii="メイリオ" w:eastAsia="メイリオ" w:hAnsi="メイリオ"/>
          <w:bCs/>
          <w:sz w:val="24"/>
          <w:szCs w:val="24"/>
          <w:lang w:eastAsia="ja-JP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A29E3EC" wp14:editId="6419D502">
                <wp:simplePos x="0" y="0"/>
                <wp:positionH relativeFrom="column">
                  <wp:posOffset>-452120</wp:posOffset>
                </wp:positionH>
                <wp:positionV relativeFrom="paragraph">
                  <wp:posOffset>-701675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F0D4835" w14:textId="77777777" w:rsidR="0011422D" w:rsidRDefault="00000000">
                            <w:pPr>
                              <w:jc w:val="center"/>
                            </w:pPr>
                            <w:r>
                              <w:rPr>
                                <w:rFonts w:ascii="メイリオ" w:eastAsia="メイリオ" w:hAnsi="メイリオ"/>
                                <w:noProof/>
                              </w:rPr>
                              <w:drawing>
                                <wp:inline distT="0" distB="0" distL="0" distR="0" wp14:anchorId="4C2A52DE" wp14:editId="0EB9E8DE">
                                  <wp:extent cx="808355" cy="808355"/>
                                  <wp:effectExtent l="0" t="0" r="0" b="0"/>
                                  <wp:docPr id="3" name="図 3" descr="ロゴ, 会社名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3" descr="ロゴ, 会社名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8560" cy="808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29E3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5.6pt;margin-top:-55.2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" filled="f" stroked="f">
                <v:textbox style="mso-fit-shape-to-text:t">
                  <w:txbxContent>
                    <w:p w14:paraId="2F0D4835" w14:textId="77777777" w:rsidR="0011422D" w:rsidRDefault="00000000">
                      <w:pPr>
                        <w:jc w:val="center"/>
                      </w:pPr>
                      <w:r>
                        <w:rPr>
                          <w:rFonts w:ascii="メイリオ" w:eastAsia="メイリオ" w:hAnsi="メイリオ"/>
                          <w:noProof/>
                        </w:rPr>
                        <w:drawing>
                          <wp:inline distT="0" distB="0" distL="0" distR="0" wp14:anchorId="4C2A52DE" wp14:editId="0EB9E8DE">
                            <wp:extent cx="808355" cy="808355"/>
                            <wp:effectExtent l="0" t="0" r="0" b="0"/>
                            <wp:docPr id="3" name="図 3" descr="ロゴ, 会社名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3" descr="ロゴ, 会社名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8560" cy="808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Cs/>
          <w:sz w:val="24"/>
          <w:szCs w:val="24"/>
          <w:lang w:eastAsia="ja-JP"/>
        </w:rPr>
        <w:t>一般社団法人日本ゴールボール協会</w:t>
      </w:r>
    </w:p>
    <w:p w14:paraId="6C640364" w14:textId="77777777" w:rsidR="0011422D" w:rsidRDefault="00000000">
      <w:pPr>
        <w:spacing w:after="0" w:line="240" w:lineRule="auto"/>
        <w:jc w:val="center"/>
        <w:rPr>
          <w:rFonts w:ascii="メイリオ" w:eastAsia="メイリオ" w:hAnsi="メイリオ"/>
          <w:b/>
          <w:sz w:val="44"/>
          <w:szCs w:val="44"/>
          <w:lang w:eastAsia="ja-JP"/>
        </w:rPr>
      </w:pPr>
      <w:r>
        <w:rPr>
          <w:rFonts w:ascii="メイリオ" w:eastAsia="メイリオ" w:hAnsi="メイリオ" w:hint="eastAsia"/>
          <w:b/>
          <w:sz w:val="44"/>
          <w:szCs w:val="44"/>
          <w:lang w:eastAsia="ja-JP"/>
        </w:rPr>
        <w:t>公認審判員 登録・更新申請書</w:t>
      </w:r>
    </w:p>
    <w:p w14:paraId="53E2FAF4" w14:textId="77777777" w:rsidR="0011422D" w:rsidRDefault="00000000">
      <w:pPr>
        <w:spacing w:after="0" w:line="240" w:lineRule="auto"/>
        <w:jc w:val="right"/>
        <w:rPr>
          <w:rFonts w:ascii="メイリオ" w:eastAsia="メイリオ" w:hAnsi="メイリオ"/>
          <w:b/>
          <w:sz w:val="24"/>
          <w:szCs w:val="24"/>
          <w:lang w:eastAsia="ja-JP"/>
        </w:rPr>
      </w:pPr>
      <w:r>
        <w:rPr>
          <w:rFonts w:ascii="メイリオ" w:eastAsia="メイリオ" w:hAnsi="メイリオ" w:hint="eastAsia"/>
          <w:b/>
          <w:sz w:val="24"/>
          <w:szCs w:val="24"/>
          <w:lang w:eastAsia="ja-JP"/>
        </w:rPr>
        <w:t>年　　月　　日</w:t>
      </w:r>
    </w:p>
    <w:tbl>
      <w:tblPr>
        <w:tblStyle w:val="af0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2593"/>
        <w:gridCol w:w="1850"/>
        <w:gridCol w:w="2928"/>
      </w:tblGrid>
      <w:tr w:rsidR="0011422D" w14:paraId="5AF807F7" w14:textId="77777777" w:rsidTr="00DB11D0">
        <w:trPr>
          <w:trHeight w:val="1246"/>
        </w:trPr>
        <w:tc>
          <w:tcPr>
            <w:tcW w:w="2263" w:type="dxa"/>
            <w:vAlign w:val="center"/>
          </w:tcPr>
          <w:p w14:paraId="45C24492" w14:textId="77777777" w:rsidR="0011422D" w:rsidRDefault="00000000">
            <w:pPr>
              <w:spacing w:after="0" w:line="240" w:lineRule="auto"/>
              <w:jc w:val="center"/>
              <w:rPr>
                <w:rFonts w:ascii="メイリオ" w:eastAsia="メイリオ" w:hAnsi="メイリオ"/>
                <w:bCs/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  <w:szCs w:val="18"/>
                <w:lang w:eastAsia="ja-JP"/>
              </w:rPr>
              <w:t>（フリガナ）</w:t>
            </w:r>
          </w:p>
          <w:p w14:paraId="48CD7E63" w14:textId="77777777" w:rsidR="0011422D" w:rsidRDefault="00000000">
            <w:pPr>
              <w:spacing w:after="0" w:line="240" w:lineRule="auto"/>
              <w:jc w:val="center"/>
              <w:rPr>
                <w:rFonts w:ascii="メイリオ" w:eastAsia="メイリオ" w:hAnsi="メイリオ"/>
                <w:bCs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hint="eastAsia"/>
                <w:bCs/>
                <w:sz w:val="32"/>
                <w:szCs w:val="32"/>
                <w:lang w:eastAsia="ja-JP"/>
              </w:rPr>
              <w:t>氏名</w:t>
            </w:r>
          </w:p>
        </w:tc>
        <w:tc>
          <w:tcPr>
            <w:tcW w:w="7371" w:type="dxa"/>
            <w:gridSpan w:val="3"/>
            <w:vAlign w:val="center"/>
          </w:tcPr>
          <w:p w14:paraId="0E7684A5" w14:textId="77777777" w:rsidR="0011422D" w:rsidRDefault="00000000">
            <w:pPr>
              <w:spacing w:after="0" w:line="240" w:lineRule="auto"/>
              <w:jc w:val="center"/>
              <w:rPr>
                <w:rFonts w:ascii="メイリオ" w:eastAsia="メイリオ" w:hAnsi="メイリオ"/>
                <w:bCs/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  <w:szCs w:val="18"/>
                <w:lang w:eastAsia="ja-JP"/>
              </w:rPr>
              <w:t xml:space="preserve">（　　　</w:t>
            </w:r>
            <w:r w:rsidRPr="00DB11D0">
              <w:rPr>
                <w:rFonts w:ascii="メイリオ" w:eastAsia="メイリオ" w:hAnsi="メイリオ" w:hint="eastAsia"/>
                <w:bCs/>
                <w:sz w:val="18"/>
                <w:szCs w:val="18"/>
                <w:lang w:eastAsia="ja-JP"/>
              </w:rPr>
              <w:t xml:space="preserve">                                                   </w:t>
            </w:r>
            <w:r>
              <w:rPr>
                <w:rFonts w:ascii="メイリオ" w:eastAsia="メイリオ" w:hAnsi="メイリオ" w:hint="eastAsia"/>
                <w:bCs/>
                <w:sz w:val="18"/>
                <w:szCs w:val="18"/>
                <w:lang w:eastAsia="ja-JP"/>
              </w:rPr>
              <w:t xml:space="preserve">　　　　　　　　　　　　　　）</w:t>
            </w:r>
          </w:p>
          <w:p w14:paraId="73CB57E6" w14:textId="77777777" w:rsidR="0011422D" w:rsidRDefault="0011422D">
            <w:pPr>
              <w:spacing w:after="0" w:line="240" w:lineRule="auto"/>
              <w:jc w:val="center"/>
              <w:rPr>
                <w:rFonts w:ascii="メイリオ" w:eastAsia="メイリオ" w:hAnsi="メイリオ"/>
                <w:bCs/>
                <w:sz w:val="24"/>
                <w:szCs w:val="24"/>
                <w:lang w:eastAsia="ja-JP"/>
              </w:rPr>
            </w:pPr>
          </w:p>
        </w:tc>
      </w:tr>
      <w:tr w:rsidR="0011422D" w14:paraId="0CEC763C" w14:textId="77777777" w:rsidTr="00DB11D0">
        <w:tc>
          <w:tcPr>
            <w:tcW w:w="2263" w:type="dxa"/>
            <w:vAlign w:val="center"/>
          </w:tcPr>
          <w:p w14:paraId="785680D8" w14:textId="77777777" w:rsidR="0011422D" w:rsidRDefault="00000000">
            <w:pPr>
              <w:spacing w:after="0" w:line="240" w:lineRule="auto"/>
              <w:jc w:val="both"/>
              <w:rPr>
                <w:rFonts w:ascii="メイリオ" w:eastAsia="メイリオ" w:hAnsi="メイリオ"/>
                <w:bCs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  <w:lang w:eastAsia="ja-JP"/>
              </w:rPr>
              <w:t>生年月日（西暦）</w:t>
            </w:r>
          </w:p>
        </w:tc>
        <w:tc>
          <w:tcPr>
            <w:tcW w:w="7371" w:type="dxa"/>
            <w:gridSpan w:val="3"/>
            <w:vAlign w:val="center"/>
          </w:tcPr>
          <w:p w14:paraId="2999D0D0" w14:textId="77777777" w:rsidR="0011422D" w:rsidRDefault="00000000">
            <w:pPr>
              <w:spacing w:after="0" w:line="240" w:lineRule="auto"/>
              <w:jc w:val="center"/>
              <w:rPr>
                <w:rFonts w:ascii="メイリオ" w:eastAsia="メイリオ" w:hAnsi="メイリオ"/>
                <w:bCs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  <w:lang w:eastAsia="ja-JP"/>
              </w:rPr>
              <w:t xml:space="preserve">　年　　　　月　　　　日　（満　　　　歳）</w:t>
            </w:r>
          </w:p>
        </w:tc>
      </w:tr>
      <w:tr w:rsidR="0011422D" w14:paraId="1EEF3048" w14:textId="77777777" w:rsidTr="00DB11D0">
        <w:tc>
          <w:tcPr>
            <w:tcW w:w="2263" w:type="dxa"/>
            <w:vAlign w:val="center"/>
          </w:tcPr>
          <w:p w14:paraId="668097E3" w14:textId="77777777" w:rsidR="0011422D" w:rsidRDefault="00000000">
            <w:pPr>
              <w:spacing w:after="0" w:line="240" w:lineRule="auto"/>
              <w:jc w:val="center"/>
              <w:rPr>
                <w:rFonts w:ascii="メイリオ" w:eastAsia="メイリオ" w:hAnsi="メイリオ"/>
                <w:bCs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  <w:lang w:eastAsia="ja-JP"/>
              </w:rPr>
              <w:t>自宅住所</w:t>
            </w:r>
          </w:p>
        </w:tc>
        <w:tc>
          <w:tcPr>
            <w:tcW w:w="7371" w:type="dxa"/>
            <w:gridSpan w:val="3"/>
            <w:vAlign w:val="center"/>
          </w:tcPr>
          <w:p w14:paraId="6E4FD33A" w14:textId="77777777" w:rsidR="0011422D" w:rsidRDefault="00000000">
            <w:pPr>
              <w:spacing w:after="0" w:line="240" w:lineRule="auto"/>
              <w:rPr>
                <w:rFonts w:ascii="メイリオ" w:eastAsia="メイリオ" w:hAnsi="メイリオ"/>
                <w:bCs/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  <w:szCs w:val="18"/>
                <w:lang w:eastAsia="ja-JP"/>
              </w:rPr>
              <w:t>（〒　　　　―　　　　　）</w:t>
            </w:r>
          </w:p>
          <w:p w14:paraId="07674A44" w14:textId="77777777" w:rsidR="0011422D" w:rsidRDefault="0011422D">
            <w:pPr>
              <w:spacing w:after="0" w:line="240" w:lineRule="auto"/>
              <w:rPr>
                <w:rFonts w:ascii="メイリオ" w:eastAsia="メイリオ" w:hAnsi="メイリオ"/>
                <w:bCs/>
                <w:sz w:val="24"/>
                <w:szCs w:val="24"/>
                <w:lang w:eastAsia="ja-JP"/>
              </w:rPr>
            </w:pPr>
          </w:p>
          <w:p w14:paraId="2098BF4A" w14:textId="77777777" w:rsidR="0011422D" w:rsidRDefault="0011422D">
            <w:pPr>
              <w:spacing w:after="0" w:line="240" w:lineRule="auto"/>
              <w:rPr>
                <w:rFonts w:ascii="メイリオ" w:eastAsia="メイリオ" w:hAnsi="メイリオ"/>
                <w:bCs/>
                <w:sz w:val="24"/>
                <w:szCs w:val="24"/>
                <w:lang w:eastAsia="ja-JP"/>
              </w:rPr>
            </w:pPr>
          </w:p>
        </w:tc>
      </w:tr>
      <w:tr w:rsidR="0011422D" w14:paraId="7FBD364D" w14:textId="77777777" w:rsidTr="00DB11D0">
        <w:tc>
          <w:tcPr>
            <w:tcW w:w="2263" w:type="dxa"/>
            <w:vAlign w:val="center"/>
          </w:tcPr>
          <w:p w14:paraId="591C0F0C" w14:textId="77777777" w:rsidR="0011422D" w:rsidRDefault="00000000">
            <w:pPr>
              <w:spacing w:after="0" w:line="240" w:lineRule="auto"/>
              <w:jc w:val="center"/>
              <w:rPr>
                <w:rFonts w:ascii="メイリオ" w:eastAsia="メイリオ" w:hAnsi="メイリオ"/>
                <w:bCs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7371" w:type="dxa"/>
            <w:gridSpan w:val="3"/>
            <w:vAlign w:val="center"/>
          </w:tcPr>
          <w:p w14:paraId="247A37D9" w14:textId="77777777" w:rsidR="0011422D" w:rsidRDefault="0011422D">
            <w:pPr>
              <w:spacing w:after="0" w:line="240" w:lineRule="auto"/>
              <w:rPr>
                <w:rFonts w:ascii="メイリオ" w:eastAsia="メイリオ" w:hAnsi="メイリオ"/>
                <w:bCs/>
                <w:sz w:val="18"/>
                <w:szCs w:val="18"/>
                <w:lang w:eastAsia="ja-JP"/>
              </w:rPr>
            </w:pPr>
          </w:p>
        </w:tc>
      </w:tr>
      <w:tr w:rsidR="0011422D" w14:paraId="27043BFF" w14:textId="77777777" w:rsidTr="00DB11D0">
        <w:tc>
          <w:tcPr>
            <w:tcW w:w="2263" w:type="dxa"/>
            <w:vAlign w:val="center"/>
          </w:tcPr>
          <w:p w14:paraId="18D92A33" w14:textId="77777777" w:rsidR="0011422D" w:rsidRDefault="00000000">
            <w:pPr>
              <w:spacing w:after="0" w:line="240" w:lineRule="auto"/>
              <w:jc w:val="center"/>
              <w:rPr>
                <w:rFonts w:ascii="メイリオ" w:eastAsia="メイリオ" w:hAnsi="メイリオ"/>
                <w:bCs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  <w:lang w:eastAsia="ja-JP"/>
              </w:rPr>
              <w:t>メールアドレス</w:t>
            </w:r>
          </w:p>
        </w:tc>
        <w:tc>
          <w:tcPr>
            <w:tcW w:w="7371" w:type="dxa"/>
            <w:gridSpan w:val="3"/>
            <w:vAlign w:val="center"/>
          </w:tcPr>
          <w:p w14:paraId="5E34B4AD" w14:textId="77777777" w:rsidR="0011422D" w:rsidRDefault="00000000">
            <w:pPr>
              <w:spacing w:after="0" w:line="240" w:lineRule="auto"/>
              <w:rPr>
                <w:rFonts w:ascii="メイリオ" w:eastAsia="メイリオ" w:hAnsi="メイリオ"/>
                <w:bCs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  <w:lang w:eastAsia="ja-JP"/>
              </w:rPr>
              <w:t xml:space="preserve">　　　　　　　　　　　　　＠</w:t>
            </w:r>
          </w:p>
        </w:tc>
      </w:tr>
      <w:tr w:rsidR="00DB11D0" w14:paraId="245BEFF6" w14:textId="77777777" w:rsidTr="00DB11D0">
        <w:tc>
          <w:tcPr>
            <w:tcW w:w="2263" w:type="dxa"/>
            <w:vAlign w:val="center"/>
          </w:tcPr>
          <w:p w14:paraId="28BD3347" w14:textId="09C402E4" w:rsidR="00DB11D0" w:rsidRDefault="00DB11D0">
            <w:pPr>
              <w:spacing w:after="0" w:line="240" w:lineRule="auto"/>
              <w:jc w:val="center"/>
              <w:rPr>
                <w:rFonts w:ascii="メイリオ" w:eastAsia="メイリオ" w:hAnsi="メイリオ" w:hint="eastAsia"/>
                <w:bCs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  <w:lang w:eastAsia="ja-JP"/>
              </w:rPr>
              <w:t>申請分類</w:t>
            </w:r>
          </w:p>
        </w:tc>
        <w:tc>
          <w:tcPr>
            <w:tcW w:w="7371" w:type="dxa"/>
            <w:gridSpan w:val="3"/>
            <w:vAlign w:val="center"/>
          </w:tcPr>
          <w:p w14:paraId="7D64F019" w14:textId="674854B5" w:rsidR="00DB11D0" w:rsidRPr="00DB11D0" w:rsidRDefault="00DB11D0">
            <w:pPr>
              <w:spacing w:after="0" w:line="240" w:lineRule="auto"/>
              <w:rPr>
                <w:rFonts w:ascii="メイリオ" w:eastAsia="メイリオ" w:hAnsi="メイリオ" w:hint="eastAsia"/>
                <w:bCs/>
                <w:sz w:val="20"/>
                <w:szCs w:val="20"/>
                <w:lang w:eastAsia="ja-JP"/>
              </w:rPr>
            </w:pPr>
            <w:r w:rsidRPr="00DB11D0">
              <w:rPr>
                <w:rFonts w:ascii="メイリオ" w:eastAsia="メイリオ" w:hAnsi="メイリオ" w:hint="eastAsia"/>
                <w:bCs/>
                <w:sz w:val="20"/>
                <w:szCs w:val="20"/>
                <w:lang w:eastAsia="ja-JP"/>
              </w:rPr>
              <w:t>A級レフェリー　・　B級レフェリー　・　C級レフェリー　・</w:t>
            </w:r>
            <w:r>
              <w:rPr>
                <w:rFonts w:ascii="メイリオ" w:eastAsia="メイリオ" w:hAnsi="メイリオ" w:hint="eastAsia"/>
                <w:bCs/>
                <w:sz w:val="20"/>
                <w:szCs w:val="20"/>
                <w:lang w:eastAsia="ja-JP"/>
              </w:rPr>
              <w:t xml:space="preserve">　</w:t>
            </w:r>
            <w:r w:rsidRPr="00DB11D0">
              <w:rPr>
                <w:rFonts w:ascii="メイリオ" w:eastAsia="メイリオ" w:hAnsi="メイリオ" w:hint="eastAsia"/>
                <w:bCs/>
                <w:sz w:val="20"/>
                <w:szCs w:val="20"/>
                <w:lang w:eastAsia="ja-JP"/>
              </w:rPr>
              <w:t>オフィシャル</w:t>
            </w:r>
          </w:p>
        </w:tc>
      </w:tr>
      <w:tr w:rsidR="0011422D" w14:paraId="4387EFE0" w14:textId="77777777" w:rsidTr="00DB11D0">
        <w:tc>
          <w:tcPr>
            <w:tcW w:w="2263" w:type="dxa"/>
            <w:vAlign w:val="center"/>
          </w:tcPr>
          <w:p w14:paraId="687E75BC" w14:textId="77777777" w:rsidR="0011422D" w:rsidRDefault="00000000">
            <w:pPr>
              <w:spacing w:after="0" w:line="240" w:lineRule="auto"/>
              <w:jc w:val="center"/>
              <w:rPr>
                <w:rFonts w:ascii="メイリオ" w:eastAsia="メイリオ" w:hAnsi="メイリオ"/>
                <w:bCs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  <w:lang w:eastAsia="ja-JP"/>
              </w:rPr>
              <w:t>現審判員等級</w:t>
            </w:r>
          </w:p>
        </w:tc>
        <w:tc>
          <w:tcPr>
            <w:tcW w:w="7371" w:type="dxa"/>
            <w:gridSpan w:val="3"/>
            <w:vAlign w:val="center"/>
          </w:tcPr>
          <w:p w14:paraId="56778DCE" w14:textId="77777777" w:rsidR="0011422D" w:rsidRDefault="0011422D">
            <w:pPr>
              <w:spacing w:after="0" w:line="240" w:lineRule="auto"/>
              <w:jc w:val="center"/>
              <w:rPr>
                <w:rFonts w:ascii="メイリオ" w:eastAsia="メイリオ" w:hAnsi="メイリオ"/>
                <w:bCs/>
                <w:sz w:val="24"/>
                <w:szCs w:val="24"/>
                <w:lang w:eastAsia="ja-JP"/>
              </w:rPr>
            </w:pPr>
          </w:p>
        </w:tc>
      </w:tr>
      <w:tr w:rsidR="0011422D" w14:paraId="1EB1786A" w14:textId="77777777" w:rsidTr="00DB11D0">
        <w:tc>
          <w:tcPr>
            <w:tcW w:w="2263" w:type="dxa"/>
            <w:vAlign w:val="center"/>
          </w:tcPr>
          <w:p w14:paraId="510A4E9F" w14:textId="77777777" w:rsidR="0011422D" w:rsidRDefault="00000000">
            <w:pPr>
              <w:spacing w:after="0" w:line="240" w:lineRule="auto"/>
              <w:jc w:val="center"/>
              <w:rPr>
                <w:rFonts w:ascii="メイリオ" w:eastAsia="メイリオ" w:hAnsi="メイリオ"/>
                <w:bCs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  <w:lang w:eastAsia="ja-JP"/>
              </w:rPr>
              <w:t>講習会受講日</w:t>
            </w:r>
          </w:p>
        </w:tc>
        <w:tc>
          <w:tcPr>
            <w:tcW w:w="2593" w:type="dxa"/>
            <w:vAlign w:val="center"/>
          </w:tcPr>
          <w:p w14:paraId="13771955" w14:textId="77777777" w:rsidR="0011422D" w:rsidRDefault="0011422D">
            <w:pPr>
              <w:spacing w:after="0" w:line="240" w:lineRule="auto"/>
              <w:jc w:val="center"/>
              <w:rPr>
                <w:rFonts w:ascii="メイリオ" w:eastAsia="メイリオ" w:hAnsi="メイリオ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50" w:type="dxa"/>
            <w:vAlign w:val="center"/>
          </w:tcPr>
          <w:p w14:paraId="5B13971C" w14:textId="77777777" w:rsidR="0011422D" w:rsidRDefault="00000000">
            <w:pPr>
              <w:spacing w:after="0" w:line="240" w:lineRule="auto"/>
              <w:jc w:val="center"/>
              <w:rPr>
                <w:rFonts w:ascii="メイリオ" w:eastAsia="メイリオ" w:hAnsi="メイリオ"/>
                <w:bCs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  <w:lang w:eastAsia="ja-JP"/>
              </w:rPr>
              <w:t>講習会会場</w:t>
            </w:r>
          </w:p>
        </w:tc>
        <w:tc>
          <w:tcPr>
            <w:tcW w:w="2928" w:type="dxa"/>
            <w:vAlign w:val="center"/>
          </w:tcPr>
          <w:p w14:paraId="19990715" w14:textId="77777777" w:rsidR="0011422D" w:rsidRDefault="0011422D">
            <w:pPr>
              <w:spacing w:after="0" w:line="240" w:lineRule="auto"/>
              <w:jc w:val="center"/>
              <w:rPr>
                <w:rFonts w:ascii="メイリオ" w:eastAsia="メイリオ" w:hAnsi="メイリオ"/>
                <w:bCs/>
                <w:sz w:val="24"/>
                <w:szCs w:val="24"/>
                <w:lang w:eastAsia="ja-JP"/>
              </w:rPr>
            </w:pPr>
          </w:p>
        </w:tc>
      </w:tr>
      <w:tr w:rsidR="0011422D" w14:paraId="16B449A6" w14:textId="77777777" w:rsidTr="00DB11D0">
        <w:tc>
          <w:tcPr>
            <w:tcW w:w="2263" w:type="dxa"/>
            <w:vAlign w:val="center"/>
          </w:tcPr>
          <w:p w14:paraId="19652E70" w14:textId="77777777" w:rsidR="0011422D" w:rsidRDefault="00000000">
            <w:pPr>
              <w:spacing w:after="0" w:line="240" w:lineRule="auto"/>
              <w:jc w:val="center"/>
              <w:rPr>
                <w:rFonts w:ascii="メイリオ" w:eastAsia="メイリオ" w:hAnsi="メイリオ"/>
                <w:bCs/>
                <w:sz w:val="24"/>
                <w:szCs w:val="24"/>
                <w:lang w:val="en-US" w:eastAsia="ja-JP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  <w:lang w:val="en-US" w:eastAsia="ja-JP"/>
              </w:rPr>
              <w:t>登録年月日</w:t>
            </w:r>
          </w:p>
        </w:tc>
        <w:tc>
          <w:tcPr>
            <w:tcW w:w="2593" w:type="dxa"/>
            <w:vAlign w:val="center"/>
          </w:tcPr>
          <w:p w14:paraId="59B32D71" w14:textId="77777777" w:rsidR="0011422D" w:rsidRDefault="00000000">
            <w:pPr>
              <w:spacing w:after="0" w:line="240" w:lineRule="auto"/>
              <w:jc w:val="right"/>
              <w:rPr>
                <w:rFonts w:ascii="メイリオ" w:eastAsia="メイリオ" w:hAnsi="メイリオ"/>
                <w:bCs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  <w:lang w:eastAsia="ja-JP"/>
              </w:rPr>
              <w:t>年　　月　　日</w:t>
            </w:r>
          </w:p>
        </w:tc>
        <w:tc>
          <w:tcPr>
            <w:tcW w:w="1850" w:type="dxa"/>
            <w:vAlign w:val="center"/>
          </w:tcPr>
          <w:p w14:paraId="49E32F14" w14:textId="77777777" w:rsidR="0011422D" w:rsidRDefault="00000000">
            <w:pPr>
              <w:spacing w:after="0" w:line="240" w:lineRule="auto"/>
              <w:jc w:val="center"/>
              <w:rPr>
                <w:rFonts w:ascii="メイリオ" w:eastAsia="メイリオ" w:hAnsi="メイリオ"/>
                <w:bCs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  <w:lang w:eastAsia="ja-JP"/>
              </w:rPr>
              <w:t>前年度更新</w:t>
            </w:r>
          </w:p>
        </w:tc>
        <w:tc>
          <w:tcPr>
            <w:tcW w:w="2928" w:type="dxa"/>
            <w:vAlign w:val="center"/>
          </w:tcPr>
          <w:p w14:paraId="2B91E2BD" w14:textId="77777777" w:rsidR="0011422D" w:rsidRDefault="00000000">
            <w:pPr>
              <w:spacing w:after="0" w:line="240" w:lineRule="auto"/>
              <w:jc w:val="center"/>
              <w:rPr>
                <w:rFonts w:ascii="メイリオ" w:eastAsia="メイリオ" w:hAnsi="メイリオ"/>
                <w:bCs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  <w:lang w:eastAsia="ja-JP"/>
              </w:rPr>
              <w:t>有　・　無</w:t>
            </w:r>
          </w:p>
        </w:tc>
      </w:tr>
    </w:tbl>
    <w:p w14:paraId="1D7A28BE" w14:textId="77777777" w:rsidR="0011422D" w:rsidRDefault="00000000">
      <w:pPr>
        <w:spacing w:after="0" w:line="240" w:lineRule="auto"/>
        <w:rPr>
          <w:rFonts w:ascii="メイリオ" w:eastAsia="メイリオ" w:hAnsi="メイリオ"/>
          <w:b/>
          <w:sz w:val="24"/>
          <w:szCs w:val="24"/>
          <w:lang w:eastAsia="ja-JP"/>
        </w:rPr>
      </w:pPr>
      <w:r>
        <w:rPr>
          <w:rFonts w:ascii="メイリオ" w:eastAsia="メイリオ" w:hAnsi="メイリオ" w:hint="eastAsia"/>
          <w:b/>
          <w:sz w:val="24"/>
          <w:szCs w:val="24"/>
          <w:lang w:eastAsia="ja-JP"/>
        </w:rPr>
        <w:t>以下は協会記入欄</w:t>
      </w:r>
    </w:p>
    <w:tbl>
      <w:tblPr>
        <w:tblStyle w:val="af0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1701"/>
        <w:gridCol w:w="3118"/>
      </w:tblGrid>
      <w:tr w:rsidR="0011422D" w14:paraId="0B2A4505" w14:textId="77777777">
        <w:tc>
          <w:tcPr>
            <w:tcW w:w="1838" w:type="dxa"/>
            <w:vAlign w:val="center"/>
          </w:tcPr>
          <w:p w14:paraId="7279C6C7" w14:textId="77777777" w:rsidR="0011422D" w:rsidRDefault="00000000">
            <w:pPr>
              <w:spacing w:after="0" w:line="240" w:lineRule="auto"/>
              <w:jc w:val="center"/>
              <w:rPr>
                <w:rFonts w:ascii="メイリオ" w:eastAsia="メイリオ" w:hAnsi="メイリオ"/>
                <w:bCs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  <w:lang w:eastAsia="ja-JP"/>
              </w:rPr>
              <w:t>登録番号</w:t>
            </w:r>
          </w:p>
        </w:tc>
        <w:tc>
          <w:tcPr>
            <w:tcW w:w="2977" w:type="dxa"/>
            <w:vAlign w:val="center"/>
          </w:tcPr>
          <w:p w14:paraId="44CBC49E" w14:textId="77777777" w:rsidR="0011422D" w:rsidRDefault="00000000">
            <w:pPr>
              <w:wordWrap w:val="0"/>
              <w:spacing w:after="0" w:line="240" w:lineRule="auto"/>
              <w:jc w:val="right"/>
              <w:rPr>
                <w:rFonts w:ascii="メイリオ" w:eastAsia="メイリオ" w:hAnsi="メイリオ"/>
                <w:bCs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  <w:lang w:eastAsia="ja-JP"/>
              </w:rPr>
              <w:t xml:space="preserve">番　</w:t>
            </w:r>
          </w:p>
        </w:tc>
        <w:tc>
          <w:tcPr>
            <w:tcW w:w="1701" w:type="dxa"/>
            <w:vAlign w:val="center"/>
          </w:tcPr>
          <w:p w14:paraId="5842B2D8" w14:textId="77777777" w:rsidR="0011422D" w:rsidRDefault="00000000">
            <w:pPr>
              <w:spacing w:after="0" w:line="240" w:lineRule="auto"/>
              <w:jc w:val="center"/>
              <w:rPr>
                <w:rFonts w:ascii="メイリオ" w:eastAsia="メイリオ" w:hAnsi="メイリオ"/>
                <w:bCs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  <w:lang w:eastAsia="ja-JP"/>
              </w:rPr>
              <w:t>初年度登録</w:t>
            </w:r>
          </w:p>
        </w:tc>
        <w:tc>
          <w:tcPr>
            <w:tcW w:w="3118" w:type="dxa"/>
            <w:vAlign w:val="center"/>
          </w:tcPr>
          <w:p w14:paraId="11D3F352" w14:textId="77777777" w:rsidR="0011422D" w:rsidRDefault="00000000">
            <w:pPr>
              <w:wordWrap w:val="0"/>
              <w:spacing w:after="0" w:line="240" w:lineRule="auto"/>
              <w:jc w:val="right"/>
              <w:rPr>
                <w:rFonts w:ascii="メイリオ" w:eastAsia="メイリオ" w:hAnsi="メイリオ"/>
                <w:bCs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  <w:lang w:eastAsia="ja-JP"/>
              </w:rPr>
              <w:t xml:space="preserve">年　　月　　日　</w:t>
            </w:r>
          </w:p>
        </w:tc>
      </w:tr>
      <w:tr w:rsidR="0011422D" w14:paraId="2A1C1EEA" w14:textId="77777777">
        <w:tc>
          <w:tcPr>
            <w:tcW w:w="1838" w:type="dxa"/>
            <w:vAlign w:val="center"/>
          </w:tcPr>
          <w:p w14:paraId="6FA67514" w14:textId="77777777" w:rsidR="0011422D" w:rsidRDefault="00000000">
            <w:pPr>
              <w:spacing w:after="0" w:line="240" w:lineRule="auto"/>
              <w:jc w:val="center"/>
              <w:rPr>
                <w:rFonts w:ascii="メイリオ" w:eastAsia="メイリオ" w:hAnsi="メイリオ"/>
                <w:bCs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  <w:lang w:eastAsia="ja-JP"/>
              </w:rPr>
              <w:t>処理番号</w:t>
            </w:r>
          </w:p>
        </w:tc>
        <w:tc>
          <w:tcPr>
            <w:tcW w:w="2977" w:type="dxa"/>
            <w:vAlign w:val="center"/>
          </w:tcPr>
          <w:p w14:paraId="5FE67D2B" w14:textId="77777777" w:rsidR="0011422D" w:rsidRDefault="00000000">
            <w:pPr>
              <w:wordWrap w:val="0"/>
              <w:spacing w:after="0" w:line="240" w:lineRule="auto"/>
              <w:jc w:val="right"/>
              <w:rPr>
                <w:rFonts w:ascii="メイリオ" w:eastAsia="メイリオ" w:hAnsi="メイリオ"/>
                <w:bCs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  <w:lang w:eastAsia="ja-JP"/>
              </w:rPr>
              <w:t xml:space="preserve">番　</w:t>
            </w:r>
          </w:p>
        </w:tc>
        <w:tc>
          <w:tcPr>
            <w:tcW w:w="1701" w:type="dxa"/>
            <w:vAlign w:val="center"/>
          </w:tcPr>
          <w:p w14:paraId="285CD308" w14:textId="77777777" w:rsidR="0011422D" w:rsidRDefault="00000000">
            <w:pPr>
              <w:spacing w:after="0" w:line="240" w:lineRule="auto"/>
              <w:jc w:val="center"/>
              <w:rPr>
                <w:rFonts w:ascii="メイリオ" w:eastAsia="メイリオ" w:hAnsi="メイリオ"/>
                <w:bCs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  <w:lang w:eastAsia="ja-JP"/>
              </w:rPr>
              <w:t>処理年月日</w:t>
            </w:r>
          </w:p>
        </w:tc>
        <w:tc>
          <w:tcPr>
            <w:tcW w:w="3118" w:type="dxa"/>
            <w:vAlign w:val="center"/>
          </w:tcPr>
          <w:p w14:paraId="0C18AFC7" w14:textId="77777777" w:rsidR="0011422D" w:rsidRDefault="00000000">
            <w:pPr>
              <w:wordWrap w:val="0"/>
              <w:spacing w:after="0" w:line="240" w:lineRule="auto"/>
              <w:jc w:val="right"/>
              <w:rPr>
                <w:rFonts w:ascii="メイリオ" w:eastAsia="メイリオ" w:hAnsi="メイリオ"/>
                <w:bCs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  <w:lang w:eastAsia="ja-JP"/>
              </w:rPr>
              <w:t xml:space="preserve">年　　月　　日　</w:t>
            </w:r>
          </w:p>
        </w:tc>
      </w:tr>
    </w:tbl>
    <w:p w14:paraId="4AB65B95" w14:textId="77777777" w:rsidR="0011422D" w:rsidRDefault="00000000">
      <w:pPr>
        <w:spacing w:after="0" w:line="240" w:lineRule="auto"/>
        <w:rPr>
          <w:rFonts w:ascii="メイリオ" w:eastAsia="メイリオ" w:hAnsi="メイリオ"/>
          <w:bCs/>
          <w:sz w:val="21"/>
          <w:szCs w:val="21"/>
          <w:lang w:eastAsia="ja-JP"/>
        </w:rPr>
      </w:pPr>
      <w:r>
        <w:rPr>
          <w:rFonts w:ascii="メイリオ" w:eastAsia="メイリオ" w:hAnsi="メイリオ" w:hint="eastAsia"/>
          <w:bCs/>
          <w:sz w:val="21"/>
          <w:szCs w:val="21"/>
          <w:lang w:eastAsia="ja-JP"/>
        </w:rPr>
        <w:t>日本ゴールボール協会公認審判員登録・更新・申請書(様式-1)を添えて、審判員制度運営委員会（referee.to@jgba.or.jp</w:t>
      </w:r>
      <w:r>
        <w:rPr>
          <w:rFonts w:ascii="メイリオ" w:eastAsia="メイリオ" w:hAnsi="メイリオ"/>
          <w:bCs/>
          <w:sz w:val="21"/>
          <w:szCs w:val="21"/>
          <w:lang w:eastAsia="ja-JP"/>
        </w:rPr>
        <w:t>）</w:t>
      </w:r>
      <w:r>
        <w:rPr>
          <w:rFonts w:ascii="メイリオ" w:eastAsia="メイリオ" w:hAnsi="メイリオ" w:hint="eastAsia"/>
          <w:bCs/>
          <w:sz w:val="21"/>
          <w:szCs w:val="21"/>
          <w:lang w:eastAsia="ja-JP"/>
        </w:rPr>
        <w:t>へメールにて申請してください。登録料は認定後１ヶ月以内に、更新料は毎年度の更新時（２月末日）までに下記の口座に振込んでください。後日新たな審判登録証 を送付いたします。</w:t>
      </w:r>
    </w:p>
    <w:p w14:paraId="50E45013" w14:textId="77777777" w:rsidR="0011422D" w:rsidRDefault="00000000">
      <w:pPr>
        <w:spacing w:after="0" w:line="240" w:lineRule="auto"/>
        <w:rPr>
          <w:rFonts w:ascii="メイリオ" w:eastAsia="メイリオ" w:hAnsi="メイリオ"/>
          <w:bCs/>
          <w:sz w:val="21"/>
          <w:szCs w:val="21"/>
          <w:lang w:eastAsia="ja-JP"/>
        </w:rPr>
      </w:pPr>
      <w:r>
        <w:rPr>
          <w:rFonts w:ascii="メイリオ" w:eastAsia="メイリオ" w:hAnsi="メイリオ" w:hint="eastAsia"/>
          <w:bCs/>
          <w:sz w:val="21"/>
          <w:szCs w:val="21"/>
          <w:lang w:eastAsia="ja-JP"/>
        </w:rPr>
        <w:t>※</w:t>
      </w:r>
      <w:r>
        <w:rPr>
          <w:rFonts w:ascii="メイリオ" w:eastAsia="メイリオ" w:hAnsi="メイリオ" w:hint="eastAsia"/>
          <w:bCs/>
          <w:color w:val="000000" w:themeColor="text1"/>
          <w:sz w:val="21"/>
          <w:szCs w:val="21"/>
          <w:lang w:eastAsia="ja-JP"/>
        </w:rPr>
        <w:t>新規登録時についてのみ、翌年の3月末日をもって1年間とする。</w:t>
      </w:r>
    </w:p>
    <w:p w14:paraId="61E0C6C9" w14:textId="77777777" w:rsidR="0011422D" w:rsidRDefault="00000000">
      <w:pPr>
        <w:spacing w:after="0" w:line="240" w:lineRule="auto"/>
        <w:rPr>
          <w:rFonts w:ascii="メイリオ" w:eastAsia="メイリオ" w:hAnsi="メイリオ"/>
          <w:bCs/>
          <w:sz w:val="21"/>
          <w:szCs w:val="21"/>
          <w:lang w:eastAsia="ja-JP"/>
        </w:rPr>
      </w:pPr>
      <w:bookmarkStart w:id="0" w:name="_Hlk97905908"/>
      <w:r>
        <w:rPr>
          <w:rFonts w:ascii="メイリオ" w:eastAsia="メイリオ" w:hAnsi="メイリオ" w:hint="eastAsia"/>
          <w:bCs/>
          <w:sz w:val="21"/>
          <w:szCs w:val="21"/>
          <w:lang w:eastAsia="ja-JP"/>
        </w:rPr>
        <w:t>・日本ゴールボール協会公認審判員登録・更新・申請書(様式-1)</w:t>
      </w:r>
    </w:p>
    <w:bookmarkEnd w:id="0"/>
    <w:p w14:paraId="0736FDB7" w14:textId="77777777" w:rsidR="0011422D" w:rsidRDefault="00000000">
      <w:pPr>
        <w:spacing w:after="0" w:line="240" w:lineRule="auto"/>
        <w:rPr>
          <w:rFonts w:ascii="メイリオ" w:eastAsia="メイリオ" w:hAnsi="メイリオ"/>
          <w:bCs/>
          <w:sz w:val="21"/>
          <w:szCs w:val="21"/>
          <w:lang w:eastAsia="ja-JP"/>
        </w:rPr>
      </w:pPr>
      <w:r>
        <w:rPr>
          <w:rFonts w:ascii="メイリオ" w:eastAsia="メイリオ" w:hAnsi="メイリオ" w:hint="eastAsia"/>
          <w:bCs/>
          <w:sz w:val="21"/>
          <w:szCs w:val="21"/>
          <w:lang w:eastAsia="ja-JP"/>
        </w:rPr>
        <w:t>・登録料</w:t>
      </w:r>
      <w:r>
        <w:rPr>
          <w:rFonts w:ascii="メイリオ" w:eastAsia="メイリオ" w:hAnsi="メイリオ" w:hint="eastAsia"/>
          <w:bCs/>
          <w:color w:val="000000" w:themeColor="text1"/>
          <w:sz w:val="21"/>
          <w:szCs w:val="21"/>
          <w:lang w:eastAsia="ja-JP"/>
        </w:rPr>
        <w:t>3,000</w:t>
      </w:r>
      <w:r>
        <w:rPr>
          <w:rFonts w:ascii="メイリオ" w:eastAsia="メイリオ" w:hAnsi="メイリオ" w:hint="eastAsia"/>
          <w:bCs/>
          <w:sz w:val="21"/>
          <w:szCs w:val="21"/>
          <w:lang w:eastAsia="ja-JP"/>
        </w:rPr>
        <w:t>円 (新規登録及び昇給登録時)</w:t>
      </w:r>
    </w:p>
    <w:p w14:paraId="63B01026" w14:textId="77777777" w:rsidR="0011422D" w:rsidRDefault="00000000">
      <w:pPr>
        <w:spacing w:after="0" w:line="240" w:lineRule="auto"/>
        <w:rPr>
          <w:rFonts w:ascii="メイリオ" w:eastAsia="メイリオ" w:hAnsi="メイリオ"/>
          <w:bCs/>
          <w:sz w:val="21"/>
          <w:szCs w:val="21"/>
          <w:lang w:eastAsia="ja-JP"/>
        </w:rPr>
      </w:pPr>
      <w:r>
        <w:rPr>
          <w:rFonts w:ascii="メイリオ" w:eastAsia="メイリオ" w:hAnsi="メイリオ" w:hint="eastAsia"/>
          <w:bCs/>
          <w:sz w:val="21"/>
          <w:szCs w:val="21"/>
          <w:lang w:eastAsia="ja-JP"/>
        </w:rPr>
        <w:t>・更新料</w:t>
      </w:r>
      <w:r>
        <w:rPr>
          <w:rFonts w:ascii="メイリオ" w:eastAsia="メイリオ" w:hAnsi="メイリオ" w:hint="eastAsia"/>
          <w:bCs/>
          <w:color w:val="000000" w:themeColor="text1"/>
          <w:sz w:val="21"/>
          <w:szCs w:val="21"/>
          <w:lang w:eastAsia="ja-JP"/>
        </w:rPr>
        <w:t>2,000</w:t>
      </w:r>
      <w:r>
        <w:rPr>
          <w:rFonts w:ascii="メイリオ" w:eastAsia="メイリオ" w:hAnsi="メイリオ" w:hint="eastAsia"/>
          <w:bCs/>
          <w:sz w:val="21"/>
          <w:szCs w:val="21"/>
          <w:lang w:eastAsia="ja-JP"/>
        </w:rPr>
        <w:t>円</w:t>
      </w:r>
    </w:p>
    <w:p w14:paraId="74686442" w14:textId="77777777" w:rsidR="0011422D" w:rsidRDefault="00000000">
      <w:pPr>
        <w:spacing w:after="0" w:line="240" w:lineRule="auto"/>
        <w:rPr>
          <w:rFonts w:ascii="メイリオ" w:eastAsia="メイリオ" w:hAnsi="メイリオ"/>
          <w:bCs/>
          <w:sz w:val="21"/>
          <w:szCs w:val="21"/>
          <w:lang w:eastAsia="ja-JP"/>
        </w:rPr>
      </w:pPr>
      <w:r>
        <w:rPr>
          <w:rFonts w:ascii="メイリオ" w:eastAsia="メイリオ" w:hAnsi="メイリオ" w:hint="eastAsia"/>
          <w:bCs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DACBB" wp14:editId="7DA85733">
                <wp:simplePos x="0" y="0"/>
                <wp:positionH relativeFrom="column">
                  <wp:posOffset>1016000</wp:posOffset>
                </wp:positionH>
                <wp:positionV relativeFrom="paragraph">
                  <wp:posOffset>502285</wp:posOffset>
                </wp:positionV>
                <wp:extent cx="4762500" cy="1295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4AB46F" w14:textId="77777777" w:rsidR="0011422D" w:rsidRDefault="00000000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"/>
                                <w:lang w:val="en-US"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"/>
                                <w:lang w:val="en-US" w:eastAsia="ja-JP"/>
                              </w:rPr>
                              <w:t>振込口座</w:t>
                            </w:r>
                          </w:p>
                          <w:p w14:paraId="58F90A59" w14:textId="77777777" w:rsidR="0011422D" w:rsidRDefault="00000000">
                            <w:pPr>
                              <w:widowControl w:val="0"/>
                              <w:spacing w:after="0" w:line="240" w:lineRule="auto"/>
                              <w:ind w:firstLineChars="100" w:firstLine="140"/>
                              <w:jc w:val="both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14"/>
                                <w:szCs w:val="14"/>
                                <w:lang w:val="en-US"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"/>
                                <w:sz w:val="14"/>
                                <w:szCs w:val="14"/>
                                <w:lang w:val="en-US" w:eastAsia="ja-JP"/>
                              </w:rPr>
                              <w:t>銀行：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14"/>
                                <w:szCs w:val="14"/>
                                <w:lang w:val="en-US" w:eastAsia="ja-JP"/>
                              </w:rPr>
                              <w:t>ゆうちょ銀行</w:t>
                            </w:r>
                          </w:p>
                          <w:p w14:paraId="650ED444" w14:textId="77777777" w:rsidR="0011422D" w:rsidRDefault="00000000">
                            <w:pPr>
                              <w:widowControl w:val="0"/>
                              <w:spacing w:after="0" w:line="240" w:lineRule="auto"/>
                              <w:ind w:leftChars="100" w:left="220"/>
                              <w:jc w:val="both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14"/>
                                <w:szCs w:val="14"/>
                                <w:lang w:val="en-US"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14"/>
                                <w:szCs w:val="14"/>
                                <w:lang w:val="en-US" w:eastAsia="ja-JP"/>
                              </w:rPr>
                              <w:t>口座名義：一般社団法人日本ゴールボール協会（イッパンシャダンホウジンニホンゴールボールキョウカイ）</w:t>
                            </w:r>
                          </w:p>
                          <w:p w14:paraId="04F2300A" w14:textId="77777777" w:rsidR="0011422D" w:rsidRDefault="00000000">
                            <w:pPr>
                              <w:widowControl w:val="0"/>
                              <w:spacing w:after="0" w:line="240" w:lineRule="auto"/>
                              <w:ind w:firstLineChars="100" w:firstLine="140"/>
                              <w:jc w:val="both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14"/>
                                <w:szCs w:val="14"/>
                                <w:lang w:val="en-US"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14"/>
                                <w:szCs w:val="14"/>
                                <w:lang w:val="en-US" w:eastAsia="ja-JP"/>
                              </w:rPr>
                              <w:t>店名：四四八（ヨンヨンハチ）</w:t>
                            </w:r>
                          </w:p>
                          <w:p w14:paraId="5A29A25C" w14:textId="77777777" w:rsidR="0011422D" w:rsidRDefault="00000000">
                            <w:pPr>
                              <w:widowControl w:val="0"/>
                              <w:spacing w:after="0" w:line="240" w:lineRule="auto"/>
                              <w:ind w:firstLineChars="100" w:firstLine="140"/>
                              <w:jc w:val="both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14"/>
                                <w:szCs w:val="14"/>
                                <w:lang w:val="en-US"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14"/>
                                <w:szCs w:val="14"/>
                                <w:lang w:val="en-US" w:eastAsia="ja-JP"/>
                              </w:rPr>
                              <w:t>店番：448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"/>
                                <w:sz w:val="14"/>
                                <w:szCs w:val="14"/>
                                <w:lang w:val="en-US" w:eastAsia="ja-JP"/>
                              </w:rPr>
                              <w:t xml:space="preserve">　</w:t>
                            </w:r>
                          </w:p>
                          <w:p w14:paraId="0A467C24" w14:textId="77777777" w:rsidR="0011422D" w:rsidRDefault="00000000">
                            <w:pPr>
                              <w:widowControl w:val="0"/>
                              <w:spacing w:after="0" w:line="240" w:lineRule="auto"/>
                              <w:ind w:firstLineChars="100" w:firstLine="160"/>
                              <w:jc w:val="both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14"/>
                                <w:szCs w:val="14"/>
                                <w:lang w:val="en-US"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"/>
                                <w:sz w:val="16"/>
                                <w:szCs w:val="16"/>
                                <w:lang w:val="en-US" w:eastAsia="ja-JP"/>
                              </w:rPr>
                              <w:t>口座番号：普通預金　1664942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DACBB" id="テキスト ボックス 1" o:spid="_x0000_s1027" type="#_x0000_t202" style="position:absolute;margin-left:80pt;margin-top:39.55pt;width:375pt;height:10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" fillcolor="white [3201]" strokeweight=".5pt">
                <v:textbox>
                  <w:txbxContent>
                    <w:p w14:paraId="7C4AB46F" w14:textId="77777777" w:rsidR="0011422D" w:rsidRDefault="00000000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"/>
                          <w:lang w:val="en-US" w:eastAsia="ja-JP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"/>
                          <w:lang w:val="en-US" w:eastAsia="ja-JP"/>
                        </w:rPr>
                        <w:t>振込口座</w:t>
                      </w:r>
                    </w:p>
                    <w:p w14:paraId="58F90A59" w14:textId="77777777" w:rsidR="0011422D" w:rsidRDefault="00000000">
                      <w:pPr>
                        <w:widowControl w:val="0"/>
                        <w:spacing w:after="0" w:line="240" w:lineRule="auto"/>
                        <w:ind w:firstLineChars="100" w:firstLine="140"/>
                        <w:jc w:val="both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"/>
                          <w:sz w:val="14"/>
                          <w:szCs w:val="14"/>
                          <w:lang w:val="en-US" w:eastAsia="ja-JP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"/>
                          <w:sz w:val="14"/>
                          <w:szCs w:val="14"/>
                          <w:lang w:val="en-US" w:eastAsia="ja-JP"/>
                        </w:rPr>
                        <w:t>銀行：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"/>
                          <w:sz w:val="14"/>
                          <w:szCs w:val="14"/>
                          <w:lang w:val="en-US" w:eastAsia="ja-JP"/>
                        </w:rPr>
                        <w:t>ゆうちょ銀行</w:t>
                      </w:r>
                    </w:p>
                    <w:p w14:paraId="650ED444" w14:textId="77777777" w:rsidR="0011422D" w:rsidRDefault="00000000">
                      <w:pPr>
                        <w:widowControl w:val="0"/>
                        <w:spacing w:after="0" w:line="240" w:lineRule="auto"/>
                        <w:ind w:leftChars="100" w:left="220"/>
                        <w:jc w:val="both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"/>
                          <w:sz w:val="14"/>
                          <w:szCs w:val="14"/>
                          <w:lang w:val="en-US" w:eastAsia="ja-JP"/>
                        </w:rPr>
                      </w:pP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"/>
                          <w:sz w:val="14"/>
                          <w:szCs w:val="14"/>
                          <w:lang w:val="en-US" w:eastAsia="ja-JP"/>
                        </w:rPr>
                        <w:t>口座名義：一般社団法人日本ゴールボール協会（イッパンシャダンホウジンニホンゴールボールキョウカイ）</w:t>
                      </w:r>
                    </w:p>
                    <w:p w14:paraId="04F2300A" w14:textId="77777777" w:rsidR="0011422D" w:rsidRDefault="00000000">
                      <w:pPr>
                        <w:widowControl w:val="0"/>
                        <w:spacing w:after="0" w:line="240" w:lineRule="auto"/>
                        <w:ind w:firstLineChars="100" w:firstLine="140"/>
                        <w:jc w:val="both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"/>
                          <w:sz w:val="14"/>
                          <w:szCs w:val="14"/>
                          <w:lang w:val="en-US" w:eastAsia="ja-JP"/>
                        </w:rPr>
                      </w:pP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"/>
                          <w:sz w:val="14"/>
                          <w:szCs w:val="14"/>
                          <w:lang w:val="en-US" w:eastAsia="ja-JP"/>
                        </w:rPr>
                        <w:t>店名：四四八（ヨンヨンハチ）</w:t>
                      </w:r>
                    </w:p>
                    <w:p w14:paraId="5A29A25C" w14:textId="77777777" w:rsidR="0011422D" w:rsidRDefault="00000000">
                      <w:pPr>
                        <w:widowControl w:val="0"/>
                        <w:spacing w:after="0" w:line="240" w:lineRule="auto"/>
                        <w:ind w:firstLineChars="100" w:firstLine="140"/>
                        <w:jc w:val="both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"/>
                          <w:sz w:val="14"/>
                          <w:szCs w:val="14"/>
                          <w:lang w:val="en-US" w:eastAsia="ja-JP"/>
                        </w:rPr>
                      </w:pP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"/>
                          <w:sz w:val="14"/>
                          <w:szCs w:val="14"/>
                          <w:lang w:val="en-US" w:eastAsia="ja-JP"/>
                        </w:rPr>
                        <w:t>店番：448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"/>
                          <w:sz w:val="14"/>
                          <w:szCs w:val="14"/>
                          <w:lang w:val="en-US" w:eastAsia="ja-JP"/>
                        </w:rPr>
                        <w:t xml:space="preserve">　</w:t>
                      </w:r>
                    </w:p>
                    <w:p w14:paraId="0A467C24" w14:textId="77777777" w:rsidR="0011422D" w:rsidRDefault="00000000">
                      <w:pPr>
                        <w:widowControl w:val="0"/>
                        <w:spacing w:after="0" w:line="240" w:lineRule="auto"/>
                        <w:ind w:firstLineChars="100" w:firstLine="160"/>
                        <w:jc w:val="both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"/>
                          <w:sz w:val="14"/>
                          <w:szCs w:val="14"/>
                          <w:lang w:val="en-US" w:eastAsia="ja-JP"/>
                        </w:rPr>
                      </w:pP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"/>
                          <w:sz w:val="16"/>
                          <w:szCs w:val="16"/>
                          <w:lang w:val="en-US" w:eastAsia="ja-JP"/>
                        </w:rPr>
                        <w:t>口座番号：普通預金　1664942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Cs/>
          <w:color w:val="000000" w:themeColor="text1"/>
          <w:sz w:val="21"/>
          <w:szCs w:val="21"/>
          <w:lang w:eastAsia="ja-JP"/>
        </w:rPr>
        <w:t>※条件を満たしていない場合は、更新が認められません。なお、更新申請は、</w:t>
      </w:r>
      <w:r>
        <w:rPr>
          <w:rFonts w:ascii="メイリオ" w:eastAsia="メイリオ" w:hAnsi="メイリオ" w:hint="eastAsia"/>
          <w:bCs/>
          <w:sz w:val="21"/>
          <w:szCs w:val="21"/>
          <w:lang w:eastAsia="ja-JP"/>
        </w:rPr>
        <w:t>毎年度の更新時（2月末日）までですのでご注意ください。</w:t>
      </w:r>
    </w:p>
    <w:p w14:paraId="63DB2BBD" w14:textId="77777777" w:rsidR="0011422D" w:rsidRDefault="0011422D">
      <w:pPr>
        <w:spacing w:after="0" w:line="240" w:lineRule="auto"/>
        <w:rPr>
          <w:rFonts w:ascii="メイリオ" w:eastAsia="メイリオ" w:hAnsi="メイリオ"/>
          <w:bCs/>
          <w:sz w:val="21"/>
          <w:szCs w:val="21"/>
          <w:lang w:eastAsia="ja-JP"/>
        </w:rPr>
      </w:pPr>
    </w:p>
    <w:sectPr w:rsidR="0011422D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A6BEB" w14:textId="77777777" w:rsidR="00250762" w:rsidRDefault="00250762">
      <w:pPr>
        <w:spacing w:after="0" w:line="240" w:lineRule="auto"/>
      </w:pPr>
      <w:r>
        <w:separator/>
      </w:r>
    </w:p>
  </w:endnote>
  <w:endnote w:type="continuationSeparator" w:id="0">
    <w:p w14:paraId="44D4048A" w14:textId="77777777" w:rsidR="00250762" w:rsidRDefault="0025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8144952"/>
      <w:docPartObj>
        <w:docPartGallery w:val="AutoText"/>
      </w:docPartObj>
    </w:sdtPr>
    <w:sdtContent>
      <w:p w14:paraId="53B4553E" w14:textId="77777777" w:rsidR="0011422D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48371AB8" w14:textId="77777777" w:rsidR="0011422D" w:rsidRDefault="001142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3F242" w14:textId="77777777" w:rsidR="00250762" w:rsidRDefault="00250762">
      <w:pPr>
        <w:spacing w:after="0" w:line="240" w:lineRule="auto"/>
      </w:pPr>
      <w:r>
        <w:separator/>
      </w:r>
    </w:p>
  </w:footnote>
  <w:footnote w:type="continuationSeparator" w:id="0">
    <w:p w14:paraId="4034239B" w14:textId="77777777" w:rsidR="00250762" w:rsidRDefault="00250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7FA6" w14:textId="77777777" w:rsidR="0011422D" w:rsidRDefault="0011422D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1D"/>
    <w:rsid w:val="000005C4"/>
    <w:rsid w:val="00005847"/>
    <w:rsid w:val="00052C56"/>
    <w:rsid w:val="00056905"/>
    <w:rsid w:val="000610A2"/>
    <w:rsid w:val="00073C09"/>
    <w:rsid w:val="00076D82"/>
    <w:rsid w:val="0008563D"/>
    <w:rsid w:val="00092614"/>
    <w:rsid w:val="000A7192"/>
    <w:rsid w:val="000B4F19"/>
    <w:rsid w:val="000C0AE5"/>
    <w:rsid w:val="000D0075"/>
    <w:rsid w:val="00105227"/>
    <w:rsid w:val="00107107"/>
    <w:rsid w:val="0011422D"/>
    <w:rsid w:val="00126530"/>
    <w:rsid w:val="00140188"/>
    <w:rsid w:val="00145836"/>
    <w:rsid w:val="00176CF1"/>
    <w:rsid w:val="00180314"/>
    <w:rsid w:val="001A21FE"/>
    <w:rsid w:val="001A6031"/>
    <w:rsid w:val="001A68C8"/>
    <w:rsid w:val="002024E0"/>
    <w:rsid w:val="002103AD"/>
    <w:rsid w:val="00220B4D"/>
    <w:rsid w:val="0022297B"/>
    <w:rsid w:val="00223CA5"/>
    <w:rsid w:val="002269C6"/>
    <w:rsid w:val="00250762"/>
    <w:rsid w:val="002538F3"/>
    <w:rsid w:val="00263E49"/>
    <w:rsid w:val="00280AC3"/>
    <w:rsid w:val="0028565C"/>
    <w:rsid w:val="00291158"/>
    <w:rsid w:val="00292779"/>
    <w:rsid w:val="002A5110"/>
    <w:rsid w:val="002D0A99"/>
    <w:rsid w:val="002F3676"/>
    <w:rsid w:val="003001D6"/>
    <w:rsid w:val="003325AC"/>
    <w:rsid w:val="0034024C"/>
    <w:rsid w:val="00352A15"/>
    <w:rsid w:val="00381B1A"/>
    <w:rsid w:val="0038341E"/>
    <w:rsid w:val="003A0A7B"/>
    <w:rsid w:val="003A61DC"/>
    <w:rsid w:val="003B0FB6"/>
    <w:rsid w:val="003C121E"/>
    <w:rsid w:val="003C6B63"/>
    <w:rsid w:val="003D6102"/>
    <w:rsid w:val="003D756D"/>
    <w:rsid w:val="003E4B99"/>
    <w:rsid w:val="003E4DB0"/>
    <w:rsid w:val="00401DFF"/>
    <w:rsid w:val="00416D50"/>
    <w:rsid w:val="0042204E"/>
    <w:rsid w:val="00433BEE"/>
    <w:rsid w:val="00437FBF"/>
    <w:rsid w:val="00442D6E"/>
    <w:rsid w:val="00470604"/>
    <w:rsid w:val="00480DCB"/>
    <w:rsid w:val="004874C8"/>
    <w:rsid w:val="004C2961"/>
    <w:rsid w:val="0051064D"/>
    <w:rsid w:val="00522D7B"/>
    <w:rsid w:val="00533DD3"/>
    <w:rsid w:val="00560CB2"/>
    <w:rsid w:val="00565D6A"/>
    <w:rsid w:val="005718F9"/>
    <w:rsid w:val="0057443E"/>
    <w:rsid w:val="005770C2"/>
    <w:rsid w:val="005B278D"/>
    <w:rsid w:val="005B2B6C"/>
    <w:rsid w:val="005C03AA"/>
    <w:rsid w:val="005C0B9F"/>
    <w:rsid w:val="005C7C8B"/>
    <w:rsid w:val="005E2CAA"/>
    <w:rsid w:val="005F15B7"/>
    <w:rsid w:val="005F4CDB"/>
    <w:rsid w:val="005F5A73"/>
    <w:rsid w:val="00601879"/>
    <w:rsid w:val="00602BBE"/>
    <w:rsid w:val="00613915"/>
    <w:rsid w:val="00614827"/>
    <w:rsid w:val="006231B3"/>
    <w:rsid w:val="00624D1E"/>
    <w:rsid w:val="00635EA6"/>
    <w:rsid w:val="0067260E"/>
    <w:rsid w:val="006803D0"/>
    <w:rsid w:val="00683A73"/>
    <w:rsid w:val="006C594C"/>
    <w:rsid w:val="006E380C"/>
    <w:rsid w:val="006F5F1E"/>
    <w:rsid w:val="006F6BCC"/>
    <w:rsid w:val="0070002D"/>
    <w:rsid w:val="007017B3"/>
    <w:rsid w:val="00752072"/>
    <w:rsid w:val="00755AB5"/>
    <w:rsid w:val="00757146"/>
    <w:rsid w:val="00776E99"/>
    <w:rsid w:val="00790224"/>
    <w:rsid w:val="00791D76"/>
    <w:rsid w:val="007A4ABC"/>
    <w:rsid w:val="007B104B"/>
    <w:rsid w:val="007D08AC"/>
    <w:rsid w:val="007D1C45"/>
    <w:rsid w:val="007E0275"/>
    <w:rsid w:val="007E122C"/>
    <w:rsid w:val="007E4F37"/>
    <w:rsid w:val="007E577D"/>
    <w:rsid w:val="007F36F2"/>
    <w:rsid w:val="008114DA"/>
    <w:rsid w:val="00827858"/>
    <w:rsid w:val="00856F5A"/>
    <w:rsid w:val="00857D2C"/>
    <w:rsid w:val="00865EF6"/>
    <w:rsid w:val="00872490"/>
    <w:rsid w:val="00877929"/>
    <w:rsid w:val="00893A6B"/>
    <w:rsid w:val="00895044"/>
    <w:rsid w:val="008A441E"/>
    <w:rsid w:val="008C207D"/>
    <w:rsid w:val="008E27BC"/>
    <w:rsid w:val="00935A3E"/>
    <w:rsid w:val="00935EC1"/>
    <w:rsid w:val="00940ECF"/>
    <w:rsid w:val="009528EB"/>
    <w:rsid w:val="00961D7F"/>
    <w:rsid w:val="00965557"/>
    <w:rsid w:val="00966F29"/>
    <w:rsid w:val="00973E5D"/>
    <w:rsid w:val="009815D9"/>
    <w:rsid w:val="0099111D"/>
    <w:rsid w:val="009A074D"/>
    <w:rsid w:val="009A1903"/>
    <w:rsid w:val="009A376E"/>
    <w:rsid w:val="009A5E10"/>
    <w:rsid w:val="009D0C9A"/>
    <w:rsid w:val="009E6839"/>
    <w:rsid w:val="009F182E"/>
    <w:rsid w:val="00A45475"/>
    <w:rsid w:val="00A81D1A"/>
    <w:rsid w:val="00A93479"/>
    <w:rsid w:val="00AA7181"/>
    <w:rsid w:val="00AE7E2A"/>
    <w:rsid w:val="00AE7FAE"/>
    <w:rsid w:val="00B05D90"/>
    <w:rsid w:val="00B27962"/>
    <w:rsid w:val="00B42677"/>
    <w:rsid w:val="00B642C3"/>
    <w:rsid w:val="00B66DD7"/>
    <w:rsid w:val="00B67E41"/>
    <w:rsid w:val="00B76DA2"/>
    <w:rsid w:val="00B87960"/>
    <w:rsid w:val="00BA18E9"/>
    <w:rsid w:val="00BA23CE"/>
    <w:rsid w:val="00BC442D"/>
    <w:rsid w:val="00BC487E"/>
    <w:rsid w:val="00BC52E6"/>
    <w:rsid w:val="00BE37D3"/>
    <w:rsid w:val="00BE4116"/>
    <w:rsid w:val="00BF1244"/>
    <w:rsid w:val="00BF3D35"/>
    <w:rsid w:val="00BF7804"/>
    <w:rsid w:val="00C1182D"/>
    <w:rsid w:val="00C167AA"/>
    <w:rsid w:val="00C16994"/>
    <w:rsid w:val="00C341E7"/>
    <w:rsid w:val="00C40D20"/>
    <w:rsid w:val="00C6344E"/>
    <w:rsid w:val="00C6541D"/>
    <w:rsid w:val="00C7384D"/>
    <w:rsid w:val="00C75F7A"/>
    <w:rsid w:val="00C771D2"/>
    <w:rsid w:val="00CB7236"/>
    <w:rsid w:val="00CE4CBE"/>
    <w:rsid w:val="00D0510B"/>
    <w:rsid w:val="00D07DFE"/>
    <w:rsid w:val="00D45AFF"/>
    <w:rsid w:val="00D54F50"/>
    <w:rsid w:val="00D623CD"/>
    <w:rsid w:val="00D72346"/>
    <w:rsid w:val="00D757F1"/>
    <w:rsid w:val="00D777BA"/>
    <w:rsid w:val="00D81DE4"/>
    <w:rsid w:val="00D8219C"/>
    <w:rsid w:val="00DB11D0"/>
    <w:rsid w:val="00DB17FC"/>
    <w:rsid w:val="00DC707F"/>
    <w:rsid w:val="00DF64D5"/>
    <w:rsid w:val="00E0669A"/>
    <w:rsid w:val="00E273BF"/>
    <w:rsid w:val="00E370F5"/>
    <w:rsid w:val="00E521D9"/>
    <w:rsid w:val="00E53281"/>
    <w:rsid w:val="00E76F9C"/>
    <w:rsid w:val="00E91B0B"/>
    <w:rsid w:val="00EB4B7B"/>
    <w:rsid w:val="00ED3875"/>
    <w:rsid w:val="00EF7C1B"/>
    <w:rsid w:val="00F03724"/>
    <w:rsid w:val="00F17511"/>
    <w:rsid w:val="00F34BC6"/>
    <w:rsid w:val="00F43797"/>
    <w:rsid w:val="00F55432"/>
    <w:rsid w:val="00F677F2"/>
    <w:rsid w:val="00F67B79"/>
    <w:rsid w:val="00F806C5"/>
    <w:rsid w:val="00FC4F9E"/>
    <w:rsid w:val="25D11925"/>
    <w:rsid w:val="3E942C01"/>
    <w:rsid w:val="496D604C"/>
    <w:rsid w:val="54255F37"/>
    <w:rsid w:val="6BA73756"/>
    <w:rsid w:val="7C2E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4137179"/>
  <w14:defaultImageDpi w14:val="300"/>
  <w15:docId w15:val="{91414829-3713-47CD-9194-76936205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游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sl-SI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536"/>
        <w:tab w:val="right" w:pos="9072"/>
      </w:tabs>
    </w:pPr>
    <w:rPr>
      <w:lang w:val="zh-CN"/>
    </w:rPr>
  </w:style>
  <w:style w:type="paragraph" w:styleId="a5">
    <w:name w:val="annotation text"/>
    <w:basedOn w:val="a"/>
    <w:link w:val="a6"/>
    <w:uiPriority w:val="99"/>
    <w:semiHidden/>
    <w:unhideWhenUsed/>
    <w:rPr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536"/>
        <w:tab w:val="right" w:pos="9072"/>
      </w:tabs>
    </w:pPr>
    <w:rPr>
      <w:lang w:val="zh-CN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character" w:styleId="ae">
    <w:name w:val="annotation reference"/>
    <w:uiPriority w:val="99"/>
    <w:semiHidden/>
    <w:unhideWhenUsed/>
    <w:rPr>
      <w:sz w:val="18"/>
      <w:szCs w:val="18"/>
    </w:rPr>
  </w:style>
  <w:style w:type="character" w:styleId="af">
    <w:name w:val="FollowedHyperlink"/>
    <w:uiPriority w:val="99"/>
    <w:semiHidden/>
    <w:unhideWhenUsed/>
    <w:rPr>
      <w:color w:val="800080"/>
      <w:u w:val="single"/>
    </w:rPr>
  </w:style>
  <w:style w:type="table" w:styleId="af0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link w:val="ab"/>
    <w:uiPriority w:val="99"/>
    <w:rPr>
      <w:sz w:val="22"/>
      <w:szCs w:val="22"/>
      <w:lang w:eastAsia="en-US"/>
    </w:rPr>
  </w:style>
  <w:style w:type="character" w:customStyle="1" w:styleId="a4">
    <w:name w:val="フッター (文字)"/>
    <w:link w:val="a3"/>
    <w:uiPriority w:val="99"/>
    <w:rPr>
      <w:sz w:val="22"/>
      <w:szCs w:val="22"/>
      <w:lang w:eastAsia="en-US"/>
    </w:rPr>
  </w:style>
  <w:style w:type="character" w:customStyle="1" w:styleId="a6">
    <w:name w:val="コメント文字列 (文字)"/>
    <w:link w:val="a5"/>
    <w:uiPriority w:val="99"/>
    <w:semiHidden/>
    <w:rPr>
      <w:sz w:val="24"/>
      <w:szCs w:val="24"/>
      <w:lang w:val="sl-SI" w:eastAsia="en-US"/>
    </w:rPr>
  </w:style>
  <w:style w:type="character" w:customStyle="1" w:styleId="a8">
    <w:name w:val="コメント内容 (文字)"/>
    <w:link w:val="a7"/>
    <w:uiPriority w:val="99"/>
    <w:semiHidden/>
    <w:rPr>
      <w:b/>
      <w:bCs/>
      <w:sz w:val="24"/>
      <w:szCs w:val="24"/>
      <w:lang w:val="sl-SI" w:eastAsia="en-US"/>
    </w:rPr>
  </w:style>
  <w:style w:type="character" w:customStyle="1" w:styleId="aa">
    <w:name w:val="吹き出し (文字)"/>
    <w:link w:val="a9"/>
    <w:uiPriority w:val="99"/>
    <w:semiHidden/>
    <w:rPr>
      <w:rFonts w:ascii="Lucida Grande" w:hAnsi="Lucida Grande" w:cs="Lucida Grande"/>
      <w:sz w:val="18"/>
      <w:szCs w:val="18"/>
      <w:lang w:val="sl-SI" w:eastAsia="en-US"/>
    </w:rPr>
  </w:style>
  <w:style w:type="character" w:customStyle="1" w:styleId="Ratkaisematonmaininta">
    <w:name w:val="Ratkaisematon maininta"/>
    <w:uiPriority w:val="47"/>
    <w:rPr>
      <w:color w:val="808080"/>
      <w:shd w:val="clear" w:color="auto" w:fill="E6E6E6"/>
    </w:rPr>
  </w:style>
  <w:style w:type="paragraph" w:styleId="af1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011307D-1DEB-476A-9AFB-FCE9EFE67B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101</Words>
  <Characters>578</Characters>
  <Application>Microsoft Office Word</Application>
  <DocSecurity>0</DocSecurity>
  <Lines>4</Lines>
  <Paragraphs>1</Paragraphs>
  <ScaleCrop>false</ScaleCrop>
  <Company>ComTrade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Nejc Jakič</dc:creator>
  <cp:lastModifiedBy>Daisuke Ishii</cp:lastModifiedBy>
  <cp:revision>3</cp:revision>
  <cp:lastPrinted>2022-04-11T10:43:00Z</cp:lastPrinted>
  <dcterms:created xsi:type="dcterms:W3CDTF">2022-04-21T00:11:00Z</dcterms:created>
  <dcterms:modified xsi:type="dcterms:W3CDTF">2023-07-23T01:38:00Z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